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275F" w14:textId="722097F0" w:rsidR="00D66D6B" w:rsidRDefault="00D66D6B" w:rsidP="00D66D6B">
      <w:pPr>
        <w:pStyle w:val="NormalWeb"/>
      </w:pPr>
      <w:r>
        <w:rPr>
          <w:rFonts w:ascii="Marianne" w:hAnsi="Marianne"/>
          <w:b/>
          <w:bCs/>
          <w:sz w:val="44"/>
          <w:szCs w:val="44"/>
        </w:rPr>
        <w:t xml:space="preserve">Modélisme 3D avec CLO 3D - Perfectionnement - 100% à distance </w:t>
      </w:r>
    </w:p>
    <w:p w14:paraId="4DC747B8" w14:textId="52A1D1F9" w:rsidR="00D66D6B" w:rsidRPr="00D66D6B" w:rsidRDefault="00D66D6B" w:rsidP="00D66D6B">
      <w:pPr>
        <w:pStyle w:val="NormalWeb"/>
        <w:rPr>
          <w:sz w:val="32"/>
          <w:szCs w:val="32"/>
        </w:rPr>
      </w:pPr>
      <w:r w:rsidRPr="00D66D6B">
        <w:rPr>
          <w:rFonts w:ascii="Marianne" w:hAnsi="Marianne"/>
          <w:color w:val="7A7A7A"/>
          <w:sz w:val="32"/>
          <w:szCs w:val="32"/>
        </w:rPr>
        <w:t xml:space="preserve">Formation à distance "Modélisme en conception 3D avec CLO 3D : perfectionnement". Vous avez suivi le 1er niveau du module CLO3D et souhaitez-vous perfectionner en acquérant des compétences complémentaires notamment les nouvelles fonctionnalités de Clo3D 2024. </w:t>
      </w:r>
    </w:p>
    <w:p w14:paraId="7117405F" w14:textId="77777777" w:rsidR="00D66D6B" w:rsidRPr="00D66D6B" w:rsidRDefault="00D66D6B" w:rsidP="00D66D6B">
      <w:pPr>
        <w:pStyle w:val="NormalWeb"/>
        <w:rPr>
          <w:sz w:val="32"/>
          <w:szCs w:val="32"/>
        </w:rPr>
      </w:pPr>
      <w:r w:rsidRPr="00D66D6B">
        <w:rPr>
          <w:rFonts w:ascii="Marianne" w:hAnsi="Marianne"/>
          <w:b/>
          <w:bCs/>
          <w:color w:val="F9B711"/>
          <w:sz w:val="32"/>
          <w:szCs w:val="32"/>
        </w:rPr>
        <w:t xml:space="preserve">Dates </w:t>
      </w:r>
    </w:p>
    <w:p w14:paraId="240D773F" w14:textId="77777777" w:rsidR="00D66D6B" w:rsidRPr="00D66D6B" w:rsidRDefault="00D66D6B" w:rsidP="00D66D6B">
      <w:pPr>
        <w:pStyle w:val="NormalWeb"/>
        <w:rPr>
          <w:sz w:val="32"/>
          <w:szCs w:val="32"/>
        </w:rPr>
      </w:pPr>
      <w:r w:rsidRPr="00D66D6B">
        <w:rPr>
          <w:rFonts w:ascii="Marianne" w:hAnsi="Marianne"/>
          <w:color w:val="7A7A7A"/>
          <w:sz w:val="32"/>
          <w:szCs w:val="32"/>
        </w:rPr>
        <w:t xml:space="preserve">Session du 05/11/2024 au 05/12/2024 </w:t>
      </w:r>
    </w:p>
    <w:p w14:paraId="33A47398" w14:textId="77777777" w:rsidR="00D66D6B" w:rsidRPr="00D66D6B" w:rsidRDefault="00D66D6B" w:rsidP="00D66D6B">
      <w:pPr>
        <w:pStyle w:val="NormalWeb"/>
        <w:rPr>
          <w:sz w:val="32"/>
          <w:szCs w:val="32"/>
        </w:rPr>
      </w:pPr>
      <w:r w:rsidRPr="00D66D6B">
        <w:rPr>
          <w:rFonts w:ascii="Marianne" w:hAnsi="Marianne"/>
          <w:b/>
          <w:bCs/>
          <w:color w:val="F9B711"/>
          <w:sz w:val="32"/>
          <w:szCs w:val="32"/>
        </w:rPr>
        <w:t xml:space="preserve">Public visé </w:t>
      </w:r>
    </w:p>
    <w:p w14:paraId="46F3618A" w14:textId="385AA92C" w:rsidR="00D66D6B" w:rsidRPr="00D66D6B" w:rsidRDefault="00D66D6B" w:rsidP="00D66D6B">
      <w:pPr>
        <w:pStyle w:val="NormalWeb"/>
        <w:rPr>
          <w:sz w:val="32"/>
          <w:szCs w:val="32"/>
        </w:rPr>
      </w:pPr>
      <w:r w:rsidRPr="00D66D6B">
        <w:rPr>
          <w:rFonts w:ascii="Marianne" w:hAnsi="Marianne"/>
          <w:color w:val="7A7A7A"/>
          <w:sz w:val="32"/>
          <w:szCs w:val="32"/>
        </w:rPr>
        <w:t xml:space="preserve">Tout public </w:t>
      </w:r>
    </w:p>
    <w:p w14:paraId="01F1C460" w14:textId="34A2BEE5" w:rsidR="00D66D6B" w:rsidRPr="00D66D6B" w:rsidRDefault="00D66D6B" w:rsidP="00D66D6B">
      <w:pPr>
        <w:pStyle w:val="NormalWeb"/>
        <w:rPr>
          <w:sz w:val="32"/>
          <w:szCs w:val="32"/>
        </w:rPr>
      </w:pPr>
      <w:r w:rsidRPr="00D66D6B">
        <w:rPr>
          <w:rFonts w:ascii="Marianne" w:hAnsi="Marianne"/>
          <w:b/>
          <w:bCs/>
          <w:color w:val="F9B711"/>
          <w:sz w:val="32"/>
          <w:szCs w:val="32"/>
        </w:rPr>
        <w:t xml:space="preserve">Durée </w:t>
      </w:r>
    </w:p>
    <w:p w14:paraId="3307572A" w14:textId="77777777" w:rsidR="00D66D6B" w:rsidRPr="00D66D6B" w:rsidRDefault="00D66D6B" w:rsidP="00D66D6B">
      <w:pPr>
        <w:pStyle w:val="NormalWeb"/>
        <w:rPr>
          <w:sz w:val="32"/>
          <w:szCs w:val="32"/>
        </w:rPr>
      </w:pPr>
      <w:r w:rsidRPr="00D66D6B">
        <w:rPr>
          <w:rFonts w:ascii="Marianne" w:hAnsi="Marianne"/>
          <w:color w:val="7A7A7A"/>
          <w:sz w:val="32"/>
          <w:szCs w:val="32"/>
        </w:rPr>
        <w:t xml:space="preserve">30h (à distance) Mardi et jeudi de 17h à 20h </w:t>
      </w:r>
    </w:p>
    <w:p w14:paraId="3BA7BA41" w14:textId="77777777" w:rsidR="00D66D6B" w:rsidRPr="00D66D6B" w:rsidRDefault="00D66D6B" w:rsidP="00D66D6B">
      <w:pPr>
        <w:pStyle w:val="NormalWeb"/>
        <w:rPr>
          <w:sz w:val="32"/>
          <w:szCs w:val="32"/>
        </w:rPr>
      </w:pPr>
      <w:r w:rsidRPr="00D66D6B">
        <w:rPr>
          <w:rFonts w:ascii="Marianne" w:hAnsi="Marianne"/>
          <w:b/>
          <w:bCs/>
          <w:color w:val="F9B711"/>
          <w:sz w:val="32"/>
          <w:szCs w:val="32"/>
        </w:rPr>
        <w:t xml:space="preserve">Effectif </w:t>
      </w:r>
    </w:p>
    <w:p w14:paraId="2CA131D9" w14:textId="77777777" w:rsidR="00D66D6B" w:rsidRPr="00D66D6B" w:rsidRDefault="00D66D6B" w:rsidP="00D66D6B">
      <w:pPr>
        <w:pStyle w:val="NormalWeb"/>
        <w:rPr>
          <w:sz w:val="32"/>
          <w:szCs w:val="32"/>
        </w:rPr>
      </w:pPr>
      <w:r w:rsidRPr="00D66D6B">
        <w:rPr>
          <w:rFonts w:ascii="Marianne" w:hAnsi="Marianne"/>
          <w:color w:val="7A7A7A"/>
          <w:sz w:val="32"/>
          <w:szCs w:val="32"/>
        </w:rPr>
        <w:t xml:space="preserve">6-8 </w:t>
      </w:r>
    </w:p>
    <w:p w14:paraId="3F020A54" w14:textId="77777777" w:rsidR="00D66D6B" w:rsidRPr="00D66D6B" w:rsidRDefault="00D66D6B" w:rsidP="00D66D6B">
      <w:pPr>
        <w:pStyle w:val="NormalWeb"/>
        <w:rPr>
          <w:sz w:val="32"/>
          <w:szCs w:val="32"/>
        </w:rPr>
      </w:pPr>
      <w:r w:rsidRPr="00D66D6B">
        <w:rPr>
          <w:rFonts w:ascii="Marianne" w:hAnsi="Marianne"/>
          <w:b/>
          <w:bCs/>
          <w:color w:val="F9B711"/>
          <w:sz w:val="32"/>
          <w:szCs w:val="32"/>
        </w:rPr>
        <w:t xml:space="preserve">Contact </w:t>
      </w:r>
    </w:p>
    <w:p w14:paraId="4C5310B5" w14:textId="77777777" w:rsidR="00D66D6B" w:rsidRPr="00D66D6B" w:rsidRDefault="00D66D6B" w:rsidP="00D66D6B">
      <w:pPr>
        <w:pStyle w:val="NormalWeb"/>
        <w:rPr>
          <w:sz w:val="32"/>
          <w:szCs w:val="32"/>
        </w:rPr>
      </w:pPr>
      <w:r w:rsidRPr="00D66D6B">
        <w:rPr>
          <w:rFonts w:ascii="Marianne" w:hAnsi="Marianne"/>
          <w:color w:val="7A7A7A"/>
          <w:sz w:val="32"/>
          <w:szCs w:val="32"/>
        </w:rPr>
        <w:t xml:space="preserve">GRETA CDMA Agence administrative et commerciale 21 rue de Sambre et Meuse 75010 PARIS https://www.cdma.greta.fr </w:t>
      </w:r>
    </w:p>
    <w:p w14:paraId="29B4C194" w14:textId="4ABED33A" w:rsidR="00D66D6B" w:rsidRPr="00D66D6B" w:rsidRDefault="00421CF9" w:rsidP="00D66D6B">
      <w:pPr>
        <w:pStyle w:val="NormalWeb"/>
        <w:rPr>
          <w:sz w:val="32"/>
          <w:szCs w:val="32"/>
        </w:rPr>
      </w:pPr>
      <w:r w:rsidRPr="00D66D6B">
        <w:rPr>
          <w:rFonts w:ascii="Marianne" w:hAnsi="Marianne"/>
          <w:b/>
          <w:bCs/>
          <w:color w:val="F9B711"/>
          <w:sz w:val="32"/>
          <w:szCs w:val="32"/>
        </w:rPr>
        <w:t>Réfèrent</w:t>
      </w:r>
      <w:r w:rsidR="00D66D6B" w:rsidRPr="00D66D6B">
        <w:rPr>
          <w:rFonts w:ascii="Marianne" w:hAnsi="Marianne"/>
          <w:b/>
          <w:bCs/>
          <w:color w:val="F9B711"/>
          <w:sz w:val="32"/>
          <w:szCs w:val="32"/>
        </w:rPr>
        <w:t xml:space="preserve">(e) formation </w:t>
      </w:r>
    </w:p>
    <w:p w14:paraId="16730BBB" w14:textId="77777777" w:rsidR="00D66D6B" w:rsidRPr="00D66D6B" w:rsidRDefault="00D66D6B" w:rsidP="00D66D6B">
      <w:pPr>
        <w:pStyle w:val="NormalWeb"/>
        <w:rPr>
          <w:sz w:val="32"/>
          <w:szCs w:val="32"/>
        </w:rPr>
      </w:pPr>
      <w:r w:rsidRPr="00D66D6B">
        <w:rPr>
          <w:rFonts w:ascii="Marianne" w:hAnsi="Marianne"/>
          <w:color w:val="7A7A7A"/>
          <w:sz w:val="32"/>
          <w:szCs w:val="32"/>
        </w:rPr>
        <w:t xml:space="preserve">Corinne FRANKIEL 01.44.08.87.72 07.77.23.17.04 </w:t>
      </w:r>
    </w:p>
    <w:p w14:paraId="5695CAEA" w14:textId="350E7795" w:rsidR="00D66D6B" w:rsidRPr="00D66D6B" w:rsidRDefault="00421CF9" w:rsidP="00D66D6B">
      <w:pPr>
        <w:pStyle w:val="NormalWeb"/>
        <w:rPr>
          <w:sz w:val="32"/>
          <w:szCs w:val="32"/>
          <w:lang w:val="en-US"/>
        </w:rPr>
      </w:pPr>
      <w:r w:rsidRPr="00D66D6B">
        <w:rPr>
          <w:rFonts w:ascii="Marianne" w:hAnsi="Marianne"/>
          <w:b/>
          <w:bCs/>
          <w:color w:val="F9B711"/>
          <w:sz w:val="32"/>
          <w:szCs w:val="32"/>
          <w:lang w:val="en-US"/>
        </w:rPr>
        <w:t>Referent</w:t>
      </w:r>
      <w:r w:rsidR="00D66D6B" w:rsidRPr="00D66D6B">
        <w:rPr>
          <w:rFonts w:ascii="Marianne" w:hAnsi="Marianne"/>
          <w:b/>
          <w:bCs/>
          <w:color w:val="F9B711"/>
          <w:sz w:val="32"/>
          <w:szCs w:val="32"/>
          <w:lang w:val="en-US"/>
        </w:rPr>
        <w:t xml:space="preserve">(e) handicap </w:t>
      </w:r>
    </w:p>
    <w:p w14:paraId="4B9665DF" w14:textId="77777777" w:rsidR="00D66D6B" w:rsidRPr="00D66D6B" w:rsidRDefault="00D66D6B" w:rsidP="00D66D6B">
      <w:pPr>
        <w:pStyle w:val="NormalWeb"/>
        <w:rPr>
          <w:sz w:val="32"/>
          <w:szCs w:val="32"/>
          <w:lang w:val="en-US"/>
        </w:rPr>
      </w:pPr>
      <w:r w:rsidRPr="00D66D6B">
        <w:rPr>
          <w:rFonts w:ascii="Marianne" w:hAnsi="Marianne"/>
          <w:color w:val="7A7A7A"/>
          <w:sz w:val="32"/>
          <w:szCs w:val="32"/>
          <w:lang w:val="en-US"/>
        </w:rPr>
        <w:t xml:space="preserve">Sabrina TALCONE 01.43.46.73.12 06.21.20.89.21 </w:t>
      </w:r>
    </w:p>
    <w:p w14:paraId="63CF074F" w14:textId="16CC7E9B" w:rsidR="00D66D6B" w:rsidRPr="00D66D6B" w:rsidRDefault="00D66D6B" w:rsidP="00D66D6B">
      <w:pPr>
        <w:pStyle w:val="NormalWeb"/>
        <w:rPr>
          <w:sz w:val="32"/>
          <w:szCs w:val="32"/>
        </w:rPr>
      </w:pPr>
      <w:r w:rsidRPr="00D66D6B">
        <w:rPr>
          <w:rFonts w:ascii="Marianne" w:hAnsi="Marianne"/>
          <w:b/>
          <w:bCs/>
          <w:color w:val="F9B711"/>
          <w:sz w:val="32"/>
          <w:szCs w:val="32"/>
        </w:rPr>
        <w:t xml:space="preserve">Modalités de formation </w:t>
      </w:r>
    </w:p>
    <w:p w14:paraId="18583FBD" w14:textId="77777777" w:rsidR="00D66D6B" w:rsidRPr="00D66D6B" w:rsidRDefault="00D66D6B" w:rsidP="00D66D6B">
      <w:pPr>
        <w:pStyle w:val="NormalWeb"/>
        <w:rPr>
          <w:sz w:val="32"/>
          <w:szCs w:val="32"/>
        </w:rPr>
      </w:pPr>
      <w:r w:rsidRPr="00D66D6B">
        <w:rPr>
          <w:rFonts w:ascii="Marianne" w:hAnsi="Marianne"/>
          <w:color w:val="7A7A7A"/>
          <w:sz w:val="32"/>
          <w:szCs w:val="32"/>
        </w:rPr>
        <w:t xml:space="preserve">Cours du soir, Formation à distance </w:t>
      </w:r>
    </w:p>
    <w:p w14:paraId="0C91E791" w14:textId="77777777" w:rsidR="00D66D6B" w:rsidRPr="00D66D6B" w:rsidRDefault="00D66D6B" w:rsidP="00D66D6B">
      <w:pPr>
        <w:pStyle w:val="NormalWeb"/>
        <w:rPr>
          <w:sz w:val="32"/>
          <w:szCs w:val="32"/>
        </w:rPr>
      </w:pPr>
      <w:r w:rsidRPr="00D66D6B">
        <w:rPr>
          <w:rFonts w:ascii="Marianne" w:hAnsi="Marianne"/>
          <w:b/>
          <w:bCs/>
          <w:color w:val="F9B711"/>
          <w:sz w:val="32"/>
          <w:szCs w:val="32"/>
        </w:rPr>
        <w:t xml:space="preserve">Prix </w:t>
      </w:r>
    </w:p>
    <w:p w14:paraId="546D581A" w14:textId="77777777" w:rsidR="00D66D6B" w:rsidRDefault="00D66D6B" w:rsidP="00D66D6B">
      <w:pPr>
        <w:pStyle w:val="NormalWeb"/>
        <w:rPr>
          <w:rFonts w:ascii="Marianne" w:hAnsi="Marianne"/>
          <w:color w:val="7A7A7A"/>
          <w:sz w:val="32"/>
          <w:szCs w:val="32"/>
        </w:rPr>
      </w:pPr>
      <w:r w:rsidRPr="00D66D6B">
        <w:rPr>
          <w:rFonts w:ascii="Marianne" w:hAnsi="Marianne"/>
          <w:color w:val="7A7A7A"/>
          <w:sz w:val="32"/>
          <w:szCs w:val="32"/>
        </w:rPr>
        <w:t xml:space="preserve">Tarif tout public - prix total : 660,00€ </w:t>
      </w:r>
    </w:p>
    <w:p w14:paraId="17F06F6B" w14:textId="77777777" w:rsidR="00421CF9" w:rsidRPr="00D66D6B" w:rsidRDefault="00421CF9" w:rsidP="00D66D6B">
      <w:pPr>
        <w:pStyle w:val="NormalWeb"/>
        <w:rPr>
          <w:sz w:val="32"/>
          <w:szCs w:val="32"/>
        </w:rPr>
      </w:pPr>
    </w:p>
    <w:p w14:paraId="01D9C0A8" w14:textId="64B243A0" w:rsidR="00D66D6B" w:rsidRPr="00D66D6B" w:rsidRDefault="00804A33" w:rsidP="00D66D6B">
      <w:pPr>
        <w:pStyle w:val="NormalWeb"/>
        <w:rPr>
          <w:sz w:val="32"/>
          <w:szCs w:val="32"/>
        </w:rPr>
      </w:pPr>
      <w:r w:rsidRPr="00D66D6B">
        <w:rPr>
          <w:rFonts w:ascii="Marianne" w:hAnsi="Marianne"/>
          <w:b/>
          <w:bCs/>
          <w:color w:val="F9B711"/>
          <w:sz w:val="32"/>
          <w:szCs w:val="32"/>
        </w:rPr>
        <w:lastRenderedPageBreak/>
        <w:t xml:space="preserve">OBJECTIFS </w:t>
      </w:r>
    </w:p>
    <w:p w14:paraId="22BB8EA8" w14:textId="77777777" w:rsidR="00FA74A1" w:rsidRDefault="00DB6959" w:rsidP="00FA74A1">
      <w:pPr>
        <w:pStyle w:val="NormalWeb"/>
        <w:rPr>
          <w:rFonts w:ascii="Marianne" w:hAnsi="Marianne"/>
          <w:color w:val="7A7A7A"/>
          <w:sz w:val="32"/>
          <w:szCs w:val="32"/>
        </w:rPr>
      </w:pPr>
      <w:r>
        <w:rPr>
          <w:rFonts w:ascii="Marianne" w:hAnsi="Marianne"/>
          <w:color w:val="7A7A7A"/>
          <w:sz w:val="32"/>
          <w:szCs w:val="32"/>
        </w:rPr>
        <w:t>Nous verrons dans ce niveau de perfectionnement la création d’une veste tailleur avec la doublure et les thermocollants</w:t>
      </w:r>
      <w:r w:rsidR="005D54A0">
        <w:rPr>
          <w:rFonts w:ascii="Marianne" w:hAnsi="Marianne"/>
          <w:color w:val="7A7A7A"/>
          <w:sz w:val="32"/>
          <w:szCs w:val="32"/>
        </w:rPr>
        <w:t xml:space="preserve">, </w:t>
      </w:r>
      <w:r>
        <w:rPr>
          <w:rFonts w:ascii="Marianne" w:hAnsi="Marianne"/>
          <w:color w:val="7A7A7A"/>
          <w:sz w:val="32"/>
          <w:szCs w:val="32"/>
        </w:rPr>
        <w:t xml:space="preserve">avec comme méthode de </w:t>
      </w:r>
      <w:r w:rsidR="00D66D6B" w:rsidRPr="00D66D6B">
        <w:rPr>
          <w:rFonts w:ascii="Marianne" w:hAnsi="Marianne"/>
          <w:color w:val="7A7A7A"/>
          <w:sz w:val="32"/>
          <w:szCs w:val="32"/>
        </w:rPr>
        <w:t>modélisme</w:t>
      </w:r>
      <w:r>
        <w:rPr>
          <w:rFonts w:ascii="Marianne" w:hAnsi="Marianne"/>
          <w:color w:val="7A7A7A"/>
          <w:sz w:val="32"/>
          <w:szCs w:val="32"/>
        </w:rPr>
        <w:t xml:space="preserve"> basé sur l’élargissement d’une base, la création de découpe et de manche tailleur.</w:t>
      </w:r>
      <w:r w:rsidR="00236018">
        <w:rPr>
          <w:rFonts w:ascii="Marianne" w:hAnsi="Marianne"/>
          <w:color w:val="7A7A7A"/>
          <w:sz w:val="32"/>
          <w:szCs w:val="32"/>
        </w:rPr>
        <w:t xml:space="preserve"> </w:t>
      </w:r>
      <w:r w:rsidR="00236018" w:rsidRPr="00D66D6B">
        <w:rPr>
          <w:rFonts w:ascii="Marianne" w:hAnsi="Marianne"/>
          <w:color w:val="7A7A7A"/>
          <w:sz w:val="32"/>
          <w:szCs w:val="32"/>
        </w:rPr>
        <w:t xml:space="preserve">Extraire des nouvelles pièces avec ou sans couture </w:t>
      </w:r>
      <w:r w:rsidR="00236018">
        <w:rPr>
          <w:rFonts w:ascii="Marianne" w:hAnsi="Marianne"/>
          <w:color w:val="7A7A7A"/>
          <w:sz w:val="32"/>
          <w:szCs w:val="32"/>
        </w:rPr>
        <w:t>à partir de plan.</w:t>
      </w:r>
      <w:r w:rsidR="00FA74A1">
        <w:rPr>
          <w:rFonts w:ascii="Marianne" w:hAnsi="Marianne"/>
          <w:color w:val="7A7A7A"/>
          <w:sz w:val="32"/>
          <w:szCs w:val="32"/>
        </w:rPr>
        <w:t xml:space="preserve"> Nous allons aussi aborder la Création de tissu avec la création de tissu.</w:t>
      </w:r>
    </w:p>
    <w:p w14:paraId="676BE61E" w14:textId="012E162D" w:rsidR="00DB6959" w:rsidRPr="00FA74A1" w:rsidRDefault="00FA74A1" w:rsidP="00D66D6B">
      <w:pPr>
        <w:pStyle w:val="NormalWeb"/>
        <w:rPr>
          <w:rFonts w:ascii="Marianne" w:hAnsi="Marianne"/>
          <w:color w:val="7A7A7A"/>
          <w:sz w:val="32"/>
          <w:szCs w:val="32"/>
        </w:rPr>
      </w:pPr>
      <w:r>
        <w:rPr>
          <w:rFonts w:ascii="Marianne" w:hAnsi="Marianne"/>
          <w:color w:val="7A7A7A"/>
          <w:sz w:val="32"/>
          <w:szCs w:val="32"/>
        </w:rPr>
        <w:t xml:space="preserve">La </w:t>
      </w:r>
      <w:r w:rsidRPr="00D66D6B">
        <w:rPr>
          <w:rFonts w:ascii="Marianne" w:hAnsi="Marianne"/>
          <w:color w:val="7A7A7A"/>
          <w:sz w:val="32"/>
          <w:szCs w:val="32"/>
        </w:rPr>
        <w:t>cré</w:t>
      </w:r>
      <w:r>
        <w:rPr>
          <w:rFonts w:ascii="Marianne" w:hAnsi="Marianne"/>
          <w:color w:val="7A7A7A"/>
          <w:sz w:val="32"/>
          <w:szCs w:val="32"/>
        </w:rPr>
        <w:t>ation de produits maille</w:t>
      </w:r>
      <w:r w:rsidRPr="00D66D6B">
        <w:rPr>
          <w:rFonts w:ascii="Marianne" w:hAnsi="Marianne"/>
          <w:color w:val="7A7A7A"/>
          <w:sz w:val="32"/>
          <w:szCs w:val="32"/>
        </w:rPr>
        <w:t xml:space="preserve"> </w:t>
      </w:r>
      <w:r>
        <w:rPr>
          <w:rFonts w:ascii="Marianne" w:hAnsi="Marianne"/>
          <w:color w:val="7A7A7A"/>
          <w:sz w:val="32"/>
          <w:szCs w:val="32"/>
        </w:rPr>
        <w:t xml:space="preserve">comme les maillots de bain ou lingerie et comment appliqué un pourcentage d’extensibilité </w:t>
      </w:r>
      <w:r w:rsidRPr="00D66D6B">
        <w:rPr>
          <w:rFonts w:ascii="Marianne" w:hAnsi="Marianne"/>
          <w:color w:val="7A7A7A"/>
          <w:sz w:val="32"/>
          <w:szCs w:val="32"/>
        </w:rPr>
        <w:t>matière</w:t>
      </w:r>
      <w:r>
        <w:rPr>
          <w:rFonts w:ascii="Marianne" w:hAnsi="Marianne"/>
          <w:color w:val="7A7A7A"/>
          <w:sz w:val="32"/>
          <w:szCs w:val="32"/>
        </w:rPr>
        <w:t>.</w:t>
      </w:r>
      <w:r w:rsidRPr="00FA74A1">
        <w:rPr>
          <w:rFonts w:ascii="Marianne" w:hAnsi="Marianne"/>
          <w:color w:val="7A7A7A"/>
          <w:sz w:val="32"/>
          <w:szCs w:val="32"/>
        </w:rPr>
        <w:t xml:space="preserve"> </w:t>
      </w:r>
      <w:r w:rsidRPr="00804A33">
        <w:rPr>
          <w:rFonts w:ascii="Marianne" w:hAnsi="Marianne"/>
          <w:color w:val="7A7A7A"/>
          <w:sz w:val="32"/>
          <w:szCs w:val="32"/>
        </w:rPr>
        <w:t>(Nouvelles fonctionnalité́ 2024)</w:t>
      </w:r>
      <w:r>
        <w:rPr>
          <w:rFonts w:ascii="Marianne" w:hAnsi="Marianne"/>
          <w:color w:val="7A7A7A"/>
          <w:sz w:val="32"/>
          <w:szCs w:val="32"/>
        </w:rPr>
        <w:t xml:space="preserve">. </w:t>
      </w:r>
    </w:p>
    <w:p w14:paraId="6D0E2289" w14:textId="77777777" w:rsidR="00AB4EE6" w:rsidRDefault="005D54A0" w:rsidP="00D66D6B">
      <w:pPr>
        <w:pStyle w:val="NormalWeb"/>
        <w:rPr>
          <w:rFonts w:ascii="Marianne" w:hAnsi="Marianne"/>
          <w:color w:val="7A7A7A"/>
          <w:sz w:val="32"/>
          <w:szCs w:val="32"/>
        </w:rPr>
      </w:pPr>
      <w:r>
        <w:rPr>
          <w:rFonts w:ascii="Marianne" w:hAnsi="Marianne"/>
          <w:color w:val="000000" w:themeColor="text1"/>
          <w:sz w:val="32"/>
          <w:szCs w:val="32"/>
        </w:rPr>
        <w:t xml:space="preserve">Nous verrons aussi comment créer des </w:t>
      </w:r>
      <w:r w:rsidRPr="00C847D2">
        <w:rPr>
          <w:rFonts w:ascii="Marianne" w:hAnsi="Marianne"/>
          <w:color w:val="000000" w:themeColor="text1"/>
          <w:sz w:val="32"/>
          <w:szCs w:val="32"/>
        </w:rPr>
        <w:t>Mesure</w:t>
      </w:r>
      <w:r>
        <w:rPr>
          <w:rFonts w:ascii="Marianne" w:hAnsi="Marianne"/>
          <w:color w:val="000000" w:themeColor="text1"/>
          <w:sz w:val="32"/>
          <w:szCs w:val="32"/>
        </w:rPr>
        <w:t>s</w:t>
      </w:r>
      <w:r w:rsidRPr="00C847D2">
        <w:rPr>
          <w:rFonts w:ascii="Marianne" w:hAnsi="Marianne"/>
          <w:color w:val="000000" w:themeColor="text1"/>
          <w:sz w:val="32"/>
          <w:szCs w:val="32"/>
        </w:rPr>
        <w:t xml:space="preserve"> 2d personnaliser</w:t>
      </w:r>
      <w:r>
        <w:rPr>
          <w:rFonts w:ascii="Marianne" w:hAnsi="Marianne"/>
          <w:color w:val="000000" w:themeColor="text1"/>
          <w:sz w:val="32"/>
          <w:szCs w:val="32"/>
        </w:rPr>
        <w:t xml:space="preserve"> </w:t>
      </w:r>
      <w:r w:rsidRPr="00804A33">
        <w:rPr>
          <w:rFonts w:ascii="Marianne" w:hAnsi="Marianne"/>
          <w:color w:val="7A7A7A"/>
          <w:sz w:val="32"/>
          <w:szCs w:val="32"/>
        </w:rPr>
        <w:t>(nouvelles fonctionnalité́ 2024)</w:t>
      </w:r>
      <w:r>
        <w:rPr>
          <w:rFonts w:ascii="Marianne" w:hAnsi="Marianne"/>
          <w:color w:val="7A7A7A"/>
          <w:sz w:val="32"/>
          <w:szCs w:val="32"/>
        </w:rPr>
        <w:t xml:space="preserve">. </w:t>
      </w:r>
    </w:p>
    <w:p w14:paraId="3F1C6D90" w14:textId="77777777" w:rsidR="00FA74A1" w:rsidRDefault="00DB6959" w:rsidP="00D66D6B">
      <w:pPr>
        <w:pStyle w:val="NormalWeb"/>
        <w:rPr>
          <w:rFonts w:ascii="Marianne" w:hAnsi="Marianne"/>
          <w:color w:val="7A7A7A"/>
          <w:sz w:val="32"/>
          <w:szCs w:val="32"/>
        </w:rPr>
      </w:pPr>
      <w:r>
        <w:rPr>
          <w:rFonts w:ascii="Marianne" w:hAnsi="Marianne"/>
          <w:color w:val="7A7A7A"/>
          <w:sz w:val="32"/>
          <w:szCs w:val="32"/>
        </w:rPr>
        <w:t xml:space="preserve">Nous poursuivrons avec la création du </w:t>
      </w:r>
      <w:r w:rsidR="00D66D6B" w:rsidRPr="00D66D6B">
        <w:rPr>
          <w:rFonts w:ascii="Marianne" w:hAnsi="Marianne"/>
          <w:color w:val="7A7A7A"/>
          <w:sz w:val="32"/>
          <w:szCs w:val="32"/>
        </w:rPr>
        <w:t>dossier technique</w:t>
      </w:r>
      <w:r w:rsidR="00FA74A1">
        <w:rPr>
          <w:rFonts w:ascii="Marianne" w:hAnsi="Marianne"/>
          <w:color w:val="7A7A7A"/>
          <w:sz w:val="32"/>
          <w:szCs w:val="32"/>
        </w:rPr>
        <w:t xml:space="preserve"> et comment remplire les différents tableaux de mesure et nomm</w:t>
      </w:r>
      <w:r w:rsidR="00FA74A1">
        <w:rPr>
          <w:rFonts w:ascii="Marianne" w:hAnsi="Marianne" w:hint="eastAsia"/>
          <w:color w:val="7A7A7A"/>
          <w:sz w:val="32"/>
          <w:szCs w:val="32"/>
        </w:rPr>
        <w:t>é</w:t>
      </w:r>
      <w:r w:rsidR="00FA74A1">
        <w:rPr>
          <w:rFonts w:ascii="Marianne" w:hAnsi="Marianne"/>
          <w:color w:val="7A7A7A"/>
          <w:sz w:val="32"/>
          <w:szCs w:val="32"/>
        </w:rPr>
        <w:t xml:space="preserve"> les patrons etc... </w:t>
      </w:r>
    </w:p>
    <w:p w14:paraId="0AEF0E87" w14:textId="0C1644B6" w:rsidR="00D66D6B" w:rsidRPr="005D54A0" w:rsidRDefault="00FA74A1" w:rsidP="00FA74A1">
      <w:pPr>
        <w:pStyle w:val="NormalWeb"/>
        <w:rPr>
          <w:rFonts w:ascii="Marianne" w:hAnsi="Marianne"/>
          <w:color w:val="7A7A7A"/>
          <w:sz w:val="32"/>
          <w:szCs w:val="32"/>
        </w:rPr>
      </w:pPr>
      <w:r>
        <w:rPr>
          <w:rFonts w:ascii="Marianne" w:hAnsi="Marianne"/>
          <w:color w:val="7A7A7A"/>
          <w:sz w:val="32"/>
          <w:szCs w:val="32"/>
        </w:rPr>
        <w:t xml:space="preserve">Et avec quelle méthode constituer le dossier avec </w:t>
      </w:r>
      <w:r w:rsidR="00DB6959">
        <w:rPr>
          <w:rFonts w:ascii="Marianne" w:hAnsi="Marianne"/>
          <w:color w:val="7A7A7A"/>
          <w:sz w:val="32"/>
          <w:szCs w:val="32"/>
        </w:rPr>
        <w:t>une simple par capture des différents tableaux indispensable et une autre demandant une connexion internet</w:t>
      </w:r>
      <w:r w:rsidR="009040CA">
        <w:rPr>
          <w:rFonts w:ascii="Marianne" w:hAnsi="Marianne"/>
          <w:color w:val="7A7A7A"/>
          <w:sz w:val="32"/>
          <w:szCs w:val="32"/>
        </w:rPr>
        <w:t xml:space="preserve"> à CloSet.</w:t>
      </w:r>
      <w:r w:rsidR="006A650D">
        <w:rPr>
          <w:rFonts w:ascii="Marianne" w:hAnsi="Marianne"/>
          <w:color w:val="7A7A7A"/>
          <w:sz w:val="32"/>
          <w:szCs w:val="32"/>
        </w:rPr>
        <w:t xml:space="preserve"> Et pour finir nous verrons comment fonctionne le convertisseur de visage Avatar femme enfant et homme.</w:t>
      </w:r>
      <w:r w:rsidR="005D54A0" w:rsidRPr="00804A33">
        <w:rPr>
          <w:rFonts w:ascii="Marianne" w:hAnsi="Marianne"/>
          <w:color w:val="7A7A7A"/>
          <w:sz w:val="32"/>
          <w:szCs w:val="32"/>
        </w:rPr>
        <w:br/>
      </w:r>
    </w:p>
    <w:p w14:paraId="100D1861" w14:textId="74830598" w:rsidR="00D66D6B" w:rsidRPr="00D66D6B" w:rsidRDefault="00804A33" w:rsidP="00D66D6B">
      <w:pPr>
        <w:pStyle w:val="NormalWeb"/>
        <w:rPr>
          <w:sz w:val="32"/>
          <w:szCs w:val="32"/>
        </w:rPr>
      </w:pPr>
      <w:r w:rsidRPr="00D66D6B">
        <w:rPr>
          <w:rFonts w:ascii="Marianne" w:hAnsi="Marianne"/>
          <w:b/>
          <w:bCs/>
          <w:color w:val="F9B711"/>
          <w:sz w:val="32"/>
          <w:szCs w:val="32"/>
        </w:rPr>
        <w:t xml:space="preserve">PREREQUIS </w:t>
      </w:r>
    </w:p>
    <w:p w14:paraId="698EC8D7" w14:textId="77777777" w:rsidR="00804A33" w:rsidRDefault="00D66D6B" w:rsidP="00804A33">
      <w:pPr>
        <w:pStyle w:val="NormalWeb"/>
        <w:rPr>
          <w:rFonts w:ascii="Marianne" w:hAnsi="Marianne"/>
          <w:color w:val="7A7A7A"/>
          <w:sz w:val="32"/>
          <w:szCs w:val="32"/>
        </w:rPr>
      </w:pPr>
      <w:r w:rsidRPr="00D66D6B">
        <w:rPr>
          <w:rFonts w:ascii="Marianne" w:hAnsi="Marianne"/>
          <w:color w:val="7A7A7A"/>
          <w:sz w:val="32"/>
          <w:szCs w:val="32"/>
        </w:rPr>
        <w:t>Être modéliste, styliste ou chef de produit Maitriser Excel et Photoshop</w:t>
      </w:r>
      <w:r w:rsidRPr="00D66D6B">
        <w:rPr>
          <w:rFonts w:ascii="Marianne" w:hAnsi="Marianne"/>
          <w:color w:val="7A7A7A"/>
          <w:sz w:val="32"/>
          <w:szCs w:val="32"/>
        </w:rPr>
        <w:br/>
        <w:t>Ma</w:t>
      </w:r>
      <w:r>
        <w:rPr>
          <w:rFonts w:ascii="Marianne" w:hAnsi="Marianne"/>
          <w:color w:val="7A7A7A"/>
          <w:sz w:val="32"/>
          <w:szCs w:val="32"/>
        </w:rPr>
        <w:t>î</w:t>
      </w:r>
      <w:r w:rsidRPr="00D66D6B">
        <w:rPr>
          <w:rFonts w:ascii="Marianne" w:hAnsi="Marianne"/>
          <w:color w:val="7A7A7A"/>
          <w:sz w:val="32"/>
          <w:szCs w:val="32"/>
        </w:rPr>
        <w:t xml:space="preserve">triser le 1er niveau de Clo3D </w:t>
      </w:r>
    </w:p>
    <w:p w14:paraId="7D79525B" w14:textId="77777777" w:rsidR="00421CF9" w:rsidRDefault="00804A33" w:rsidP="00804A33">
      <w:pPr>
        <w:pStyle w:val="NormalWeb"/>
        <w:rPr>
          <w:color w:val="E97132" w:themeColor="accent2"/>
          <w:sz w:val="32"/>
          <w:szCs w:val="32"/>
        </w:rPr>
      </w:pPr>
      <w:r w:rsidRPr="00804A33">
        <w:rPr>
          <w:color w:val="E97132" w:themeColor="accent2"/>
          <w:sz w:val="32"/>
          <w:szCs w:val="32"/>
        </w:rPr>
        <w:t>CONTENUS DU PROGRAMME</w:t>
      </w:r>
    </w:p>
    <w:p w14:paraId="2C0387E1" w14:textId="4179ECAC" w:rsidR="00C847D2" w:rsidRPr="00421CF9" w:rsidRDefault="00421CF9" w:rsidP="00804A33">
      <w:pPr>
        <w:pStyle w:val="NormalWeb"/>
        <w:rPr>
          <w:color w:val="E97132" w:themeColor="accent2"/>
          <w:sz w:val="32"/>
          <w:szCs w:val="32"/>
        </w:rPr>
      </w:pPr>
      <w:r w:rsidRPr="00804A33">
        <w:rPr>
          <w:rFonts w:ascii="Marianne" w:hAnsi="Marianne"/>
          <w:color w:val="000000" w:themeColor="text1"/>
          <w:sz w:val="32"/>
          <w:szCs w:val="32"/>
        </w:rPr>
        <w:t>LE TRICOT</w:t>
      </w:r>
    </w:p>
    <w:p w14:paraId="3A223523" w14:textId="28A75891" w:rsidR="00804A33" w:rsidRPr="00804A33" w:rsidRDefault="00C847D2" w:rsidP="00804A33">
      <w:pPr>
        <w:pStyle w:val="NormalWeb"/>
        <w:rPr>
          <w:sz w:val="32"/>
          <w:szCs w:val="32"/>
        </w:rPr>
      </w:pPr>
      <w:r>
        <w:rPr>
          <w:rFonts w:ascii="Marianne" w:hAnsi="Marianne"/>
          <w:color w:val="000000" w:themeColor="text1"/>
          <w:sz w:val="32"/>
          <w:szCs w:val="32"/>
        </w:rPr>
        <w:t>Créer des mailles ou tricots réalistes avec une grande variété de points</w:t>
      </w:r>
      <w:r w:rsidR="00804A33" w:rsidRPr="00804A33">
        <w:rPr>
          <w:rFonts w:ascii="Marianne" w:hAnsi="Marianne"/>
          <w:color w:val="7A7A7A"/>
          <w:sz w:val="32"/>
          <w:szCs w:val="32"/>
        </w:rPr>
        <w:br/>
        <w:t xml:space="preserve">(nouvelles fonctionnalité́ 2024) </w:t>
      </w:r>
    </w:p>
    <w:p w14:paraId="128B8C83" w14:textId="77777777" w:rsidR="00421CF9" w:rsidRDefault="00804A33" w:rsidP="00804A33">
      <w:pPr>
        <w:pStyle w:val="NormalWeb"/>
        <w:rPr>
          <w:rFonts w:ascii="Marianne" w:hAnsi="Marianne"/>
          <w:color w:val="000000" w:themeColor="text1"/>
          <w:sz w:val="32"/>
          <w:szCs w:val="32"/>
        </w:rPr>
      </w:pPr>
      <w:r w:rsidRPr="00804A33">
        <w:rPr>
          <w:rFonts w:ascii="Marianne" w:hAnsi="Marianne"/>
          <w:color w:val="000000" w:themeColor="text1"/>
          <w:sz w:val="32"/>
          <w:szCs w:val="32"/>
        </w:rPr>
        <w:t>DOSSIER TECHNIQUE</w:t>
      </w:r>
    </w:p>
    <w:p w14:paraId="7C8626DE" w14:textId="6A67ED30" w:rsidR="00421CF9" w:rsidRDefault="00804A33" w:rsidP="00804A33">
      <w:pPr>
        <w:pStyle w:val="NormalWeb"/>
        <w:rPr>
          <w:rFonts w:ascii="Marianne" w:hAnsi="Marianne"/>
          <w:color w:val="000000" w:themeColor="text1"/>
          <w:sz w:val="32"/>
          <w:szCs w:val="32"/>
        </w:rPr>
      </w:pPr>
      <w:r w:rsidRPr="00804A33">
        <w:rPr>
          <w:rFonts w:ascii="Marianne" w:hAnsi="Marianne"/>
          <w:color w:val="7A7A7A"/>
          <w:sz w:val="32"/>
          <w:szCs w:val="32"/>
        </w:rPr>
        <w:t>Utiliser le PDM et les mesures personnaliser (création de fiches sur mesure) Utiliser du Print Layout et le rétrécissement (création du placement) Utiliser le BOM (création de la nomenclature de produit)</w:t>
      </w:r>
      <w:r w:rsidRPr="00804A33">
        <w:rPr>
          <w:rFonts w:ascii="Marianne" w:hAnsi="Marianne"/>
          <w:color w:val="7A7A7A"/>
          <w:sz w:val="32"/>
          <w:szCs w:val="32"/>
        </w:rPr>
        <w:br/>
        <w:t>Créer des colorway (variante de couleur)</w:t>
      </w:r>
      <w:r w:rsidRPr="00804A33">
        <w:rPr>
          <w:rFonts w:ascii="Marianne" w:hAnsi="Marianne"/>
          <w:color w:val="7A7A7A"/>
          <w:sz w:val="32"/>
          <w:szCs w:val="32"/>
        </w:rPr>
        <w:br/>
        <w:t>Éditer des Techpack (par l'intermédiaire de Clo</w:t>
      </w:r>
      <w:r>
        <w:rPr>
          <w:rFonts w:ascii="Marianne" w:hAnsi="Marianne"/>
          <w:color w:val="7A7A7A"/>
          <w:sz w:val="32"/>
          <w:szCs w:val="32"/>
        </w:rPr>
        <w:t>S</w:t>
      </w:r>
      <w:r w:rsidRPr="00804A33">
        <w:rPr>
          <w:rFonts w:ascii="Marianne" w:hAnsi="Marianne"/>
          <w:color w:val="7A7A7A"/>
          <w:sz w:val="32"/>
          <w:szCs w:val="32"/>
        </w:rPr>
        <w:t>et</w:t>
      </w:r>
      <w:r>
        <w:rPr>
          <w:rFonts w:ascii="Marianne" w:hAnsi="Marianne"/>
          <w:color w:val="7A7A7A"/>
          <w:sz w:val="32"/>
          <w:szCs w:val="32"/>
        </w:rPr>
        <w:t xml:space="preserve"> avoir une connexion internet CloSet</w:t>
      </w:r>
      <w:r w:rsidRPr="00804A33">
        <w:rPr>
          <w:rFonts w:ascii="Marianne" w:hAnsi="Marianne"/>
          <w:color w:val="7A7A7A"/>
          <w:sz w:val="32"/>
          <w:szCs w:val="32"/>
        </w:rPr>
        <w:t>)</w:t>
      </w:r>
      <w:r w:rsidRPr="00804A33">
        <w:rPr>
          <w:rFonts w:ascii="Marianne" w:hAnsi="Marianne"/>
          <w:color w:val="7A7A7A"/>
          <w:sz w:val="32"/>
          <w:szCs w:val="32"/>
        </w:rPr>
        <w:br/>
      </w:r>
      <w:r w:rsidRPr="00804A33">
        <w:rPr>
          <w:rFonts w:ascii="Marianne" w:hAnsi="Marianne"/>
          <w:color w:val="7A7A7A"/>
          <w:sz w:val="32"/>
          <w:szCs w:val="32"/>
        </w:rPr>
        <w:lastRenderedPageBreak/>
        <w:t xml:space="preserve">Création de la révision sur Avatar de la </w:t>
      </w:r>
      <w:r>
        <w:rPr>
          <w:rFonts w:ascii="Marianne" w:hAnsi="Marianne"/>
          <w:color w:val="7A7A7A"/>
          <w:sz w:val="32"/>
          <w:szCs w:val="32"/>
        </w:rPr>
        <w:t xml:space="preserve">planche de </w:t>
      </w:r>
      <w:r w:rsidRPr="00804A33">
        <w:rPr>
          <w:rFonts w:ascii="Marianne" w:hAnsi="Marianne"/>
          <w:color w:val="7A7A7A"/>
          <w:sz w:val="32"/>
          <w:szCs w:val="32"/>
        </w:rPr>
        <w:t xml:space="preserve">gradation </w:t>
      </w:r>
      <w:r>
        <w:rPr>
          <w:rFonts w:ascii="Marianne" w:hAnsi="Marianne"/>
          <w:color w:val="7A7A7A"/>
          <w:sz w:val="32"/>
          <w:szCs w:val="32"/>
        </w:rPr>
        <w:t>avec choix de la taille de base sur avatar.</w:t>
      </w:r>
    </w:p>
    <w:p w14:paraId="50C6948D" w14:textId="77777777" w:rsidR="00421CF9" w:rsidRDefault="00804A33" w:rsidP="00804A33">
      <w:pPr>
        <w:pStyle w:val="NormalWeb"/>
        <w:rPr>
          <w:rFonts w:ascii="Marianne" w:hAnsi="Marianne"/>
          <w:color w:val="000000" w:themeColor="text1"/>
          <w:sz w:val="32"/>
          <w:szCs w:val="32"/>
        </w:rPr>
      </w:pPr>
      <w:r w:rsidRPr="00804A33">
        <w:rPr>
          <w:rFonts w:ascii="Marianne" w:hAnsi="Marianne"/>
          <w:color w:val="000000" w:themeColor="text1"/>
          <w:sz w:val="32"/>
          <w:szCs w:val="32"/>
        </w:rPr>
        <w:t>CRÉATION TEXTILE</w:t>
      </w:r>
    </w:p>
    <w:p w14:paraId="10A9151E" w14:textId="6D9D90BD" w:rsidR="00804A33" w:rsidRPr="009040CA" w:rsidRDefault="00804A33" w:rsidP="00804A33">
      <w:pPr>
        <w:pStyle w:val="NormalWeb"/>
        <w:rPr>
          <w:rFonts w:ascii="Marianne" w:hAnsi="Marianne"/>
          <w:color w:val="000000" w:themeColor="text1"/>
          <w:sz w:val="32"/>
          <w:szCs w:val="32"/>
        </w:rPr>
      </w:pPr>
      <w:r w:rsidRPr="00804A33">
        <w:rPr>
          <w:rFonts w:ascii="Marianne" w:hAnsi="Marianne"/>
          <w:color w:val="7A7A7A"/>
          <w:sz w:val="32"/>
          <w:szCs w:val="32"/>
        </w:rPr>
        <w:t xml:space="preserve">Maitriser et créer la fabrication de tissu avec l'intelligence artificielle </w:t>
      </w:r>
      <w:r w:rsidR="005D54A0">
        <w:rPr>
          <w:rFonts w:ascii="Marianne" w:hAnsi="Marianne"/>
          <w:color w:val="7A7A7A"/>
          <w:sz w:val="32"/>
          <w:szCs w:val="32"/>
        </w:rPr>
        <w:t xml:space="preserve">et le créateur de tissu </w:t>
      </w:r>
      <w:r w:rsidR="005D54A0" w:rsidRPr="00804A33">
        <w:rPr>
          <w:rFonts w:ascii="Marianne" w:hAnsi="Marianne"/>
          <w:color w:val="7A7A7A"/>
          <w:sz w:val="32"/>
          <w:szCs w:val="32"/>
        </w:rPr>
        <w:t>(nouvelles fonctionnalité́ 2024)</w:t>
      </w:r>
      <w:r w:rsidR="005D54A0">
        <w:rPr>
          <w:rFonts w:ascii="Marianne" w:hAnsi="Marianne"/>
          <w:color w:val="7A7A7A"/>
          <w:sz w:val="32"/>
          <w:szCs w:val="32"/>
        </w:rPr>
        <w:t>.</w:t>
      </w:r>
    </w:p>
    <w:p w14:paraId="08726AF5" w14:textId="4D8335B1" w:rsidR="00804A33" w:rsidRPr="00421CF9" w:rsidRDefault="00804A33" w:rsidP="00804A33">
      <w:pPr>
        <w:pStyle w:val="NormalWeb"/>
        <w:rPr>
          <w:rFonts w:ascii="Marianne" w:hAnsi="Marianne"/>
          <w:color w:val="000000" w:themeColor="text1"/>
          <w:sz w:val="36"/>
          <w:szCs w:val="40"/>
        </w:rPr>
      </w:pPr>
      <w:r w:rsidRPr="00804A33">
        <w:rPr>
          <w:rFonts w:ascii="Marianne" w:hAnsi="Marianne"/>
          <w:color w:val="000000" w:themeColor="text1"/>
          <w:sz w:val="32"/>
          <w:szCs w:val="32"/>
        </w:rPr>
        <w:t>CREATION DE REND</w:t>
      </w:r>
      <w:r w:rsidR="00421CF9">
        <w:rPr>
          <w:rFonts w:ascii="Marianne" w:hAnsi="Marianne"/>
          <w:color w:val="000000" w:themeColor="text1"/>
          <w:sz w:val="32"/>
          <w:szCs w:val="32"/>
        </w:rPr>
        <w:t>U</w:t>
      </w:r>
      <w:r w:rsidRPr="00804A33">
        <w:rPr>
          <w:rFonts w:ascii="Marianne" w:hAnsi="Marianne"/>
          <w:color w:val="000000" w:themeColor="text1"/>
          <w:sz w:val="32"/>
          <w:szCs w:val="32"/>
        </w:rPr>
        <w:br/>
      </w:r>
      <w:r w:rsidRPr="00804A33">
        <w:rPr>
          <w:rFonts w:ascii="Marianne" w:hAnsi="Marianne"/>
          <w:color w:val="7A7A7A"/>
          <w:sz w:val="32"/>
          <w:szCs w:val="32"/>
        </w:rPr>
        <w:t xml:space="preserve">Reconnaitre et créer les différentes maps pour créer le relief tissu, logo pour des rendus réalistes, avec ou sans Photoshop. </w:t>
      </w:r>
    </w:p>
    <w:p w14:paraId="419BC729" w14:textId="3DAFA5A3" w:rsidR="00804A33" w:rsidRPr="00421CF9" w:rsidRDefault="00804A33" w:rsidP="00804A33">
      <w:pPr>
        <w:pStyle w:val="NormalWeb"/>
        <w:rPr>
          <w:rFonts w:ascii="Marianne" w:hAnsi="Marianne"/>
          <w:color w:val="000000" w:themeColor="text1"/>
          <w:sz w:val="32"/>
          <w:szCs w:val="32"/>
        </w:rPr>
      </w:pPr>
      <w:r w:rsidRPr="00804A33">
        <w:rPr>
          <w:rFonts w:ascii="Marianne" w:hAnsi="Marianne"/>
          <w:color w:val="000000" w:themeColor="text1"/>
          <w:sz w:val="32"/>
          <w:szCs w:val="32"/>
        </w:rPr>
        <w:t xml:space="preserve">CRÉATION DE DÉFILÉS VIRTUELS ET CUSTOMISATION DE L'AVATAR </w:t>
      </w:r>
      <w:r w:rsidRPr="00804A33">
        <w:rPr>
          <w:rFonts w:ascii="Marianne" w:hAnsi="Marianne"/>
          <w:color w:val="7A7A7A"/>
          <w:sz w:val="32"/>
          <w:szCs w:val="32"/>
        </w:rPr>
        <w:t>Conversion automatique de visage avec l'intelligence artificielle Table tournante en arrière-plan transparent en GIF</w:t>
      </w:r>
      <w:r w:rsidRPr="00804A33">
        <w:rPr>
          <w:rFonts w:ascii="Marianne" w:hAnsi="Marianne"/>
          <w:color w:val="7A7A7A"/>
          <w:sz w:val="32"/>
          <w:szCs w:val="32"/>
        </w:rPr>
        <w:br/>
        <w:t xml:space="preserve">création d'une animation de défilé́ </w:t>
      </w:r>
    </w:p>
    <w:p w14:paraId="0CA8A1CD" w14:textId="22725372" w:rsidR="00804A33" w:rsidRPr="00804A33" w:rsidRDefault="00804A33" w:rsidP="00804A33">
      <w:pPr>
        <w:pStyle w:val="NormalWeb"/>
        <w:rPr>
          <w:sz w:val="32"/>
          <w:szCs w:val="32"/>
        </w:rPr>
      </w:pPr>
      <w:r w:rsidRPr="00804A33">
        <w:rPr>
          <w:rFonts w:ascii="Marianne" w:hAnsi="Marianne"/>
          <w:color w:val="7A7A7A"/>
          <w:sz w:val="32"/>
          <w:szCs w:val="32"/>
        </w:rPr>
        <w:t xml:space="preserve">Enregistrer l'animation </w:t>
      </w:r>
    </w:p>
    <w:sectPr w:rsidR="00804A33" w:rsidRPr="00804A33" w:rsidSect="00421CF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arianne">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6B"/>
    <w:rsid w:val="00236018"/>
    <w:rsid w:val="00421CF9"/>
    <w:rsid w:val="00454662"/>
    <w:rsid w:val="005D54A0"/>
    <w:rsid w:val="006A650D"/>
    <w:rsid w:val="00804A33"/>
    <w:rsid w:val="009040CA"/>
    <w:rsid w:val="00AB4EE6"/>
    <w:rsid w:val="00B41162"/>
    <w:rsid w:val="00C847D2"/>
    <w:rsid w:val="00D66D6B"/>
    <w:rsid w:val="00DB6959"/>
    <w:rsid w:val="00FA74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DC789C8"/>
  <w15:chartTrackingRefBased/>
  <w15:docId w15:val="{88D0FAA0-F3F6-D940-9D3B-5BA536B6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66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D66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66D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66D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66D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66D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66D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66D6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66D6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6D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D66D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66D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66D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66D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66D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66D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66D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66D6B"/>
    <w:rPr>
      <w:rFonts w:eastAsiaTheme="majorEastAsia" w:cstheme="majorBidi"/>
      <w:color w:val="272727" w:themeColor="text1" w:themeTint="D8"/>
    </w:rPr>
  </w:style>
  <w:style w:type="paragraph" w:styleId="Titre">
    <w:name w:val="Title"/>
    <w:basedOn w:val="Normal"/>
    <w:next w:val="Normal"/>
    <w:link w:val="TitreCar"/>
    <w:uiPriority w:val="10"/>
    <w:qFormat/>
    <w:rsid w:val="00D66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66D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66D6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66D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66D6B"/>
    <w:pPr>
      <w:spacing w:before="160"/>
      <w:jc w:val="center"/>
    </w:pPr>
    <w:rPr>
      <w:i/>
      <w:iCs/>
      <w:color w:val="404040" w:themeColor="text1" w:themeTint="BF"/>
    </w:rPr>
  </w:style>
  <w:style w:type="character" w:customStyle="1" w:styleId="CitationCar">
    <w:name w:val="Citation Car"/>
    <w:basedOn w:val="Policepardfaut"/>
    <w:link w:val="Citation"/>
    <w:uiPriority w:val="29"/>
    <w:rsid w:val="00D66D6B"/>
    <w:rPr>
      <w:i/>
      <w:iCs/>
      <w:color w:val="404040" w:themeColor="text1" w:themeTint="BF"/>
    </w:rPr>
  </w:style>
  <w:style w:type="paragraph" w:styleId="Paragraphedeliste">
    <w:name w:val="List Paragraph"/>
    <w:basedOn w:val="Normal"/>
    <w:uiPriority w:val="34"/>
    <w:qFormat/>
    <w:rsid w:val="00D66D6B"/>
    <w:pPr>
      <w:ind w:left="720"/>
      <w:contextualSpacing/>
    </w:pPr>
  </w:style>
  <w:style w:type="character" w:styleId="Accentuationintense">
    <w:name w:val="Intense Emphasis"/>
    <w:basedOn w:val="Policepardfaut"/>
    <w:uiPriority w:val="21"/>
    <w:qFormat/>
    <w:rsid w:val="00D66D6B"/>
    <w:rPr>
      <w:i/>
      <w:iCs/>
      <w:color w:val="0F4761" w:themeColor="accent1" w:themeShade="BF"/>
    </w:rPr>
  </w:style>
  <w:style w:type="paragraph" w:styleId="Citationintense">
    <w:name w:val="Intense Quote"/>
    <w:basedOn w:val="Normal"/>
    <w:next w:val="Normal"/>
    <w:link w:val="CitationintenseCar"/>
    <w:uiPriority w:val="30"/>
    <w:qFormat/>
    <w:rsid w:val="00D66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66D6B"/>
    <w:rPr>
      <w:i/>
      <w:iCs/>
      <w:color w:val="0F4761" w:themeColor="accent1" w:themeShade="BF"/>
    </w:rPr>
  </w:style>
  <w:style w:type="character" w:styleId="Rfrenceintense">
    <w:name w:val="Intense Reference"/>
    <w:basedOn w:val="Policepardfaut"/>
    <w:uiPriority w:val="32"/>
    <w:qFormat/>
    <w:rsid w:val="00D66D6B"/>
    <w:rPr>
      <w:b/>
      <w:bCs/>
      <w:smallCaps/>
      <w:color w:val="0F4761" w:themeColor="accent1" w:themeShade="BF"/>
      <w:spacing w:val="5"/>
    </w:rPr>
  </w:style>
  <w:style w:type="paragraph" w:styleId="NormalWeb">
    <w:name w:val="Normal (Web)"/>
    <w:basedOn w:val="Normal"/>
    <w:uiPriority w:val="99"/>
    <w:unhideWhenUsed/>
    <w:rsid w:val="00D66D6B"/>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18964">
      <w:bodyDiv w:val="1"/>
      <w:marLeft w:val="0"/>
      <w:marRight w:val="0"/>
      <w:marTop w:val="0"/>
      <w:marBottom w:val="0"/>
      <w:divBdr>
        <w:top w:val="none" w:sz="0" w:space="0" w:color="auto"/>
        <w:left w:val="none" w:sz="0" w:space="0" w:color="auto"/>
        <w:bottom w:val="none" w:sz="0" w:space="0" w:color="auto"/>
        <w:right w:val="none" w:sz="0" w:space="0" w:color="auto"/>
      </w:divBdr>
      <w:divsChild>
        <w:div w:id="1666937575">
          <w:marLeft w:val="0"/>
          <w:marRight w:val="0"/>
          <w:marTop w:val="0"/>
          <w:marBottom w:val="0"/>
          <w:divBdr>
            <w:top w:val="none" w:sz="0" w:space="0" w:color="auto"/>
            <w:left w:val="none" w:sz="0" w:space="0" w:color="auto"/>
            <w:bottom w:val="none" w:sz="0" w:space="0" w:color="auto"/>
            <w:right w:val="none" w:sz="0" w:space="0" w:color="auto"/>
          </w:divBdr>
          <w:divsChild>
            <w:div w:id="1215699083">
              <w:marLeft w:val="0"/>
              <w:marRight w:val="0"/>
              <w:marTop w:val="0"/>
              <w:marBottom w:val="0"/>
              <w:divBdr>
                <w:top w:val="none" w:sz="0" w:space="0" w:color="auto"/>
                <w:left w:val="none" w:sz="0" w:space="0" w:color="auto"/>
                <w:bottom w:val="none" w:sz="0" w:space="0" w:color="auto"/>
                <w:right w:val="none" w:sz="0" w:space="0" w:color="auto"/>
              </w:divBdr>
              <w:divsChild>
                <w:div w:id="1401976585">
                  <w:marLeft w:val="0"/>
                  <w:marRight w:val="0"/>
                  <w:marTop w:val="0"/>
                  <w:marBottom w:val="0"/>
                  <w:divBdr>
                    <w:top w:val="none" w:sz="0" w:space="0" w:color="auto"/>
                    <w:left w:val="none" w:sz="0" w:space="0" w:color="auto"/>
                    <w:bottom w:val="none" w:sz="0" w:space="0" w:color="auto"/>
                    <w:right w:val="none" w:sz="0" w:space="0" w:color="auto"/>
                  </w:divBdr>
                </w:div>
              </w:divsChild>
            </w:div>
            <w:div w:id="40400376">
              <w:marLeft w:val="0"/>
              <w:marRight w:val="0"/>
              <w:marTop w:val="0"/>
              <w:marBottom w:val="0"/>
              <w:divBdr>
                <w:top w:val="none" w:sz="0" w:space="0" w:color="auto"/>
                <w:left w:val="none" w:sz="0" w:space="0" w:color="auto"/>
                <w:bottom w:val="none" w:sz="0" w:space="0" w:color="auto"/>
                <w:right w:val="none" w:sz="0" w:space="0" w:color="auto"/>
              </w:divBdr>
              <w:divsChild>
                <w:div w:id="498889562">
                  <w:marLeft w:val="0"/>
                  <w:marRight w:val="0"/>
                  <w:marTop w:val="0"/>
                  <w:marBottom w:val="0"/>
                  <w:divBdr>
                    <w:top w:val="none" w:sz="0" w:space="0" w:color="auto"/>
                    <w:left w:val="none" w:sz="0" w:space="0" w:color="auto"/>
                    <w:bottom w:val="none" w:sz="0" w:space="0" w:color="auto"/>
                    <w:right w:val="none" w:sz="0" w:space="0" w:color="auto"/>
                  </w:divBdr>
                </w:div>
                <w:div w:id="21450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00079">
      <w:bodyDiv w:val="1"/>
      <w:marLeft w:val="0"/>
      <w:marRight w:val="0"/>
      <w:marTop w:val="0"/>
      <w:marBottom w:val="0"/>
      <w:divBdr>
        <w:top w:val="none" w:sz="0" w:space="0" w:color="auto"/>
        <w:left w:val="none" w:sz="0" w:space="0" w:color="auto"/>
        <w:bottom w:val="none" w:sz="0" w:space="0" w:color="auto"/>
        <w:right w:val="none" w:sz="0" w:space="0" w:color="auto"/>
      </w:divBdr>
      <w:divsChild>
        <w:div w:id="548222">
          <w:marLeft w:val="0"/>
          <w:marRight w:val="0"/>
          <w:marTop w:val="0"/>
          <w:marBottom w:val="0"/>
          <w:divBdr>
            <w:top w:val="none" w:sz="0" w:space="0" w:color="auto"/>
            <w:left w:val="none" w:sz="0" w:space="0" w:color="auto"/>
            <w:bottom w:val="none" w:sz="0" w:space="0" w:color="auto"/>
            <w:right w:val="none" w:sz="0" w:space="0" w:color="auto"/>
          </w:divBdr>
          <w:divsChild>
            <w:div w:id="1046179134">
              <w:marLeft w:val="0"/>
              <w:marRight w:val="0"/>
              <w:marTop w:val="0"/>
              <w:marBottom w:val="0"/>
              <w:divBdr>
                <w:top w:val="none" w:sz="0" w:space="0" w:color="auto"/>
                <w:left w:val="none" w:sz="0" w:space="0" w:color="auto"/>
                <w:bottom w:val="none" w:sz="0" w:space="0" w:color="auto"/>
                <w:right w:val="none" w:sz="0" w:space="0" w:color="auto"/>
              </w:divBdr>
              <w:divsChild>
                <w:div w:id="915214415">
                  <w:marLeft w:val="0"/>
                  <w:marRight w:val="0"/>
                  <w:marTop w:val="0"/>
                  <w:marBottom w:val="0"/>
                  <w:divBdr>
                    <w:top w:val="none" w:sz="0" w:space="0" w:color="auto"/>
                    <w:left w:val="none" w:sz="0" w:space="0" w:color="auto"/>
                    <w:bottom w:val="none" w:sz="0" w:space="0" w:color="auto"/>
                    <w:right w:val="none" w:sz="0" w:space="0" w:color="auto"/>
                  </w:divBdr>
                </w:div>
              </w:divsChild>
            </w:div>
            <w:div w:id="378212253">
              <w:marLeft w:val="0"/>
              <w:marRight w:val="0"/>
              <w:marTop w:val="0"/>
              <w:marBottom w:val="0"/>
              <w:divBdr>
                <w:top w:val="none" w:sz="0" w:space="0" w:color="auto"/>
                <w:left w:val="none" w:sz="0" w:space="0" w:color="auto"/>
                <w:bottom w:val="none" w:sz="0" w:space="0" w:color="auto"/>
                <w:right w:val="none" w:sz="0" w:space="0" w:color="auto"/>
              </w:divBdr>
              <w:divsChild>
                <w:div w:id="1544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485</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montrichard</dc:creator>
  <cp:keywords/>
  <dc:description/>
  <cp:lastModifiedBy>sophie montrichard</cp:lastModifiedBy>
  <cp:revision>6</cp:revision>
  <dcterms:created xsi:type="dcterms:W3CDTF">2024-06-05T08:33:00Z</dcterms:created>
  <dcterms:modified xsi:type="dcterms:W3CDTF">2024-06-05T10:03:00Z</dcterms:modified>
</cp:coreProperties>
</file>